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5F" w:rsidRDefault="00415C5F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 w:rsidR="006B53B9" w:rsidRDefault="006B53B9" w:rsidP="006B53B9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香河县人民政府办公室</w:t>
      </w:r>
    </w:p>
    <w:p w:rsidR="00415C5F" w:rsidRPr="006B53B9" w:rsidRDefault="006B53B9" w:rsidP="006B53B9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2016年度</w:t>
      </w:r>
      <w:bookmarkStart w:id="0" w:name="_GoBack"/>
      <w:bookmarkEnd w:id="0"/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部门决算信息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公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开目录</w:t>
      </w:r>
    </w:p>
    <w:p w:rsidR="00415C5F" w:rsidRDefault="006B53B9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>
        <w:rPr>
          <w:rFonts w:ascii="Calibri" w:eastAsia="黑体" w:hAnsi="Calibri" w:cs="Times New Roman"/>
          <w:sz w:val="32"/>
          <w:szCs w:val="32"/>
        </w:rPr>
        <w:t>部门概况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Calibri" w:eastAsia="仿宋_GB2312" w:hAnsi="Calibri" w:cs="Times New Roman"/>
          <w:sz w:val="32"/>
          <w:szCs w:val="32"/>
        </w:rPr>
        <w:t>部门职责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415C5F" w:rsidRDefault="006B53B9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ascii="Calibri" w:eastAsia="黑体" w:hAnsi="Calibri" w:cs="Times New Roman"/>
          <w:sz w:val="32"/>
          <w:szCs w:val="32"/>
        </w:rPr>
        <w:t>部门</w:t>
      </w:r>
      <w:r>
        <w:rPr>
          <w:rFonts w:ascii="Calibri" w:eastAsia="黑体" w:hAnsi="Calibri" w:cs="Times New Roman"/>
          <w:sz w:val="32"/>
          <w:szCs w:val="32"/>
        </w:rPr>
        <w:t>2016</w:t>
      </w:r>
      <w:r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415C5F" w:rsidRDefault="006B53B9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lastRenderedPageBreak/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415C5F" w:rsidRDefault="006B53B9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415C5F" w:rsidRDefault="006B53B9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Calibri" w:eastAsia="黑体" w:hAnsi="Calibri" w:cs="Times New Roman"/>
          <w:sz w:val="32"/>
          <w:szCs w:val="32"/>
        </w:rPr>
        <w:t xml:space="preserve"> </w:t>
      </w:r>
      <w:r>
        <w:rPr>
          <w:rFonts w:ascii="Calibri" w:eastAsia="黑体" w:hAnsi="Calibri" w:cs="Times New Roman"/>
          <w:sz w:val="32"/>
          <w:szCs w:val="32"/>
        </w:rPr>
        <w:t>部门</w:t>
      </w:r>
      <w:r>
        <w:rPr>
          <w:rFonts w:ascii="Calibri" w:eastAsia="黑体" w:hAnsi="Calibri" w:cs="Times New Roman"/>
          <w:sz w:val="32"/>
          <w:szCs w:val="32"/>
        </w:rPr>
        <w:t>2016</w:t>
      </w:r>
      <w:r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415C5F" w:rsidRDefault="006B53B9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其他需要说明的情况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color w:val="3E3E3E"/>
          <w:sz w:val="32"/>
          <w:szCs w:val="32"/>
        </w:rPr>
        <w:t>没有注明：无其他需要说明的情况</w:t>
      </w:r>
      <w:r>
        <w:rPr>
          <w:rFonts w:eastAsia="仿宋_GB2312" w:hint="eastAsia"/>
          <w:sz w:val="32"/>
          <w:szCs w:val="32"/>
        </w:rPr>
        <w:t>）</w:t>
      </w:r>
    </w:p>
    <w:p w:rsidR="00415C5F" w:rsidRDefault="006B53B9">
      <w:pPr>
        <w:spacing w:line="584" w:lineRule="exact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四、</w:t>
      </w:r>
      <w:r>
        <w:rPr>
          <w:rFonts w:ascii="Calibri" w:eastAsia="黑体" w:hAnsi="Calibri" w:cs="Times New Roman"/>
          <w:sz w:val="32"/>
          <w:szCs w:val="32"/>
        </w:rPr>
        <w:t>名词解释</w:t>
      </w:r>
    </w:p>
    <w:p w:rsidR="00415C5F" w:rsidRDefault="006B53B9">
      <w:pPr>
        <w:spacing w:line="584" w:lineRule="exact"/>
        <w:ind w:leftChars="304" w:left="638" w:firstLineChars="198" w:firstLine="634"/>
        <w:rPr>
          <w:rFonts w:eastAsia="黑体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对专业性较强的名词进行解释（比如：一般公共预算财政拨款收入、事业收入、基本支出、项目支出等）</w:t>
      </w: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spacing w:line="584" w:lineRule="exact"/>
        <w:rPr>
          <w:rFonts w:ascii="Calibri" w:eastAsia="仿宋_GB2312" w:hAnsi="Calibri" w:cs="Times New Roman"/>
          <w:color w:val="3E3E3E"/>
          <w:sz w:val="32"/>
          <w:szCs w:val="32"/>
        </w:rPr>
      </w:pPr>
    </w:p>
    <w:sectPr w:rsidR="00415C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245BB"/>
    <w:rsid w:val="00135FD0"/>
    <w:rsid w:val="0018479D"/>
    <w:rsid w:val="001B17E7"/>
    <w:rsid w:val="001B4654"/>
    <w:rsid w:val="00214BB8"/>
    <w:rsid w:val="00241FD4"/>
    <w:rsid w:val="00242781"/>
    <w:rsid w:val="00251B12"/>
    <w:rsid w:val="00260399"/>
    <w:rsid w:val="002645FB"/>
    <w:rsid w:val="00296113"/>
    <w:rsid w:val="002A215D"/>
    <w:rsid w:val="002F3E58"/>
    <w:rsid w:val="002F4AF0"/>
    <w:rsid w:val="0030542C"/>
    <w:rsid w:val="00311B7A"/>
    <w:rsid w:val="0038086D"/>
    <w:rsid w:val="003B35BC"/>
    <w:rsid w:val="003E1A7F"/>
    <w:rsid w:val="003E52B7"/>
    <w:rsid w:val="00415C5F"/>
    <w:rsid w:val="00451871"/>
    <w:rsid w:val="00472923"/>
    <w:rsid w:val="004746DB"/>
    <w:rsid w:val="004A0A98"/>
    <w:rsid w:val="004E3066"/>
    <w:rsid w:val="004E74CD"/>
    <w:rsid w:val="0050738A"/>
    <w:rsid w:val="0052680D"/>
    <w:rsid w:val="00541457"/>
    <w:rsid w:val="00573147"/>
    <w:rsid w:val="00573562"/>
    <w:rsid w:val="00590472"/>
    <w:rsid w:val="005D77B1"/>
    <w:rsid w:val="00614A29"/>
    <w:rsid w:val="00623765"/>
    <w:rsid w:val="00690D11"/>
    <w:rsid w:val="006A1C7F"/>
    <w:rsid w:val="006B53B9"/>
    <w:rsid w:val="00732A90"/>
    <w:rsid w:val="0075393C"/>
    <w:rsid w:val="007722EB"/>
    <w:rsid w:val="00776C08"/>
    <w:rsid w:val="007A11A0"/>
    <w:rsid w:val="007B4EE0"/>
    <w:rsid w:val="007C280D"/>
    <w:rsid w:val="007E0058"/>
    <w:rsid w:val="007E1DA8"/>
    <w:rsid w:val="007F6C26"/>
    <w:rsid w:val="00801227"/>
    <w:rsid w:val="008071BA"/>
    <w:rsid w:val="008334AE"/>
    <w:rsid w:val="00836FED"/>
    <w:rsid w:val="00845CD2"/>
    <w:rsid w:val="008502D8"/>
    <w:rsid w:val="00852B0D"/>
    <w:rsid w:val="00881692"/>
    <w:rsid w:val="008A348E"/>
    <w:rsid w:val="008B3CC5"/>
    <w:rsid w:val="008C2BAF"/>
    <w:rsid w:val="008E4261"/>
    <w:rsid w:val="008F43CD"/>
    <w:rsid w:val="008F4662"/>
    <w:rsid w:val="00905D08"/>
    <w:rsid w:val="00925753"/>
    <w:rsid w:val="00952E5C"/>
    <w:rsid w:val="00966C5C"/>
    <w:rsid w:val="00973104"/>
    <w:rsid w:val="0098798C"/>
    <w:rsid w:val="009B749A"/>
    <w:rsid w:val="00A42DC4"/>
    <w:rsid w:val="00A668FE"/>
    <w:rsid w:val="00A72D2E"/>
    <w:rsid w:val="00A911E7"/>
    <w:rsid w:val="00A939D9"/>
    <w:rsid w:val="00AC63B4"/>
    <w:rsid w:val="00B14BEC"/>
    <w:rsid w:val="00B20712"/>
    <w:rsid w:val="00B218B0"/>
    <w:rsid w:val="00B30A9E"/>
    <w:rsid w:val="00B43238"/>
    <w:rsid w:val="00B75216"/>
    <w:rsid w:val="00B8099D"/>
    <w:rsid w:val="00B91D52"/>
    <w:rsid w:val="00B93060"/>
    <w:rsid w:val="00BA1ACD"/>
    <w:rsid w:val="00BF33AE"/>
    <w:rsid w:val="00BF7510"/>
    <w:rsid w:val="00C73A0C"/>
    <w:rsid w:val="00CA2252"/>
    <w:rsid w:val="00CA2FDF"/>
    <w:rsid w:val="00CA7176"/>
    <w:rsid w:val="00CD2773"/>
    <w:rsid w:val="00CE143B"/>
    <w:rsid w:val="00CF235E"/>
    <w:rsid w:val="00D43A15"/>
    <w:rsid w:val="00D63054"/>
    <w:rsid w:val="00DA2890"/>
    <w:rsid w:val="00E167C7"/>
    <w:rsid w:val="00E551C6"/>
    <w:rsid w:val="00E76778"/>
    <w:rsid w:val="00EC47F6"/>
    <w:rsid w:val="00EE1B43"/>
    <w:rsid w:val="00F07605"/>
    <w:rsid w:val="00F153EF"/>
    <w:rsid w:val="00F17557"/>
    <w:rsid w:val="00F540F4"/>
    <w:rsid w:val="00F66032"/>
    <w:rsid w:val="00F958C2"/>
    <w:rsid w:val="00FD3917"/>
    <w:rsid w:val="067B6440"/>
    <w:rsid w:val="0C363822"/>
    <w:rsid w:val="145C49DB"/>
    <w:rsid w:val="23E13493"/>
    <w:rsid w:val="354D405A"/>
    <w:rsid w:val="366E0322"/>
    <w:rsid w:val="3B5F17D6"/>
    <w:rsid w:val="4F0928E3"/>
    <w:rsid w:val="53F933BD"/>
    <w:rsid w:val="595E006B"/>
    <w:rsid w:val="5D1A502A"/>
    <w:rsid w:val="63577286"/>
    <w:rsid w:val="69F267EA"/>
    <w:rsid w:val="71221FED"/>
    <w:rsid w:val="7B56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64DF"/>
  <w15:docId w15:val="{4B5C4279-D151-43C0-816D-4E14F1C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qFormat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1B740-D458-43AD-93C7-9EBB05D7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陈馨伟</cp:lastModifiedBy>
  <cp:revision>14</cp:revision>
  <cp:lastPrinted>2017-10-26T13:03:00Z</cp:lastPrinted>
  <dcterms:created xsi:type="dcterms:W3CDTF">2017-10-25T08:57:00Z</dcterms:created>
  <dcterms:modified xsi:type="dcterms:W3CDTF">2017-04-06T07:30:00Z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